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FA91" w14:textId="77777777" w:rsidR="0075146E" w:rsidRPr="007C1940" w:rsidRDefault="0075146E" w:rsidP="0075146E">
      <w:pPr>
        <w:pStyle w:val="Nadpis3"/>
        <w:rPr>
          <w:rFonts w:ascii="Calibri" w:hAnsi="Calibri" w:cs="Calibri"/>
          <w:sz w:val="36"/>
          <w:szCs w:val="36"/>
        </w:rPr>
      </w:pPr>
      <w:r w:rsidRPr="007C1940">
        <w:rPr>
          <w:rFonts w:ascii="Calibri" w:hAnsi="Calibri" w:cs="Calibri"/>
          <w:sz w:val="36"/>
          <w:szCs w:val="36"/>
        </w:rPr>
        <w:t>Ohlášení plátce místního poplatku</w:t>
      </w:r>
    </w:p>
    <w:p w14:paraId="65763A28" w14:textId="77777777" w:rsidR="0075146E" w:rsidRPr="007C1940" w:rsidRDefault="0075146E" w:rsidP="0075146E">
      <w:pPr>
        <w:pStyle w:val="Zkladntext"/>
        <w:jc w:val="center"/>
        <w:rPr>
          <w:rFonts w:ascii="Calibri" w:hAnsi="Calibri" w:cs="Calibri"/>
          <w:b/>
        </w:rPr>
      </w:pPr>
      <w:r w:rsidRPr="007C1940">
        <w:rPr>
          <w:rFonts w:ascii="Calibri" w:hAnsi="Calibri" w:cs="Calibri"/>
          <w:b/>
        </w:rPr>
        <w:t>za odkládání komunálního odpadu z nemovité věci</w:t>
      </w:r>
    </w:p>
    <w:p w14:paraId="03A1F431" w14:textId="77777777" w:rsidR="0075146E" w:rsidRPr="007C1940" w:rsidRDefault="0075146E" w:rsidP="0075146E">
      <w:pPr>
        <w:pStyle w:val="Zkladntext"/>
        <w:rPr>
          <w:rFonts w:ascii="Calibri" w:hAnsi="Calibri" w:cs="Calibri"/>
          <w:b/>
        </w:rPr>
      </w:pPr>
    </w:p>
    <w:p w14:paraId="7D5D5F21" w14:textId="515CC6BC" w:rsidR="002C233E" w:rsidRPr="00F174EB" w:rsidRDefault="002C233E" w:rsidP="002C233E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 w:rsidRPr="00F174EB">
        <w:rPr>
          <w:rFonts w:ascii="Calibri" w:hAnsi="Calibri" w:cs="Calibri"/>
          <w:b/>
          <w:szCs w:val="24"/>
        </w:rPr>
        <w:t>A. Údaje o správci poplatku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F633E6" w14:paraId="22E0D734" w14:textId="77777777" w:rsidTr="0099000A">
        <w:trPr>
          <w:trHeight w:hRule="exact" w:val="284"/>
        </w:trPr>
        <w:tc>
          <w:tcPr>
            <w:tcW w:w="3398" w:type="dxa"/>
          </w:tcPr>
          <w:p w14:paraId="0665ED5A" w14:textId="006A19A4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Správce poplatku</w:t>
            </w:r>
          </w:p>
        </w:tc>
        <w:tc>
          <w:tcPr>
            <w:tcW w:w="3398" w:type="dxa"/>
          </w:tcPr>
          <w:p w14:paraId="0F4F4487" w14:textId="77777777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6F04B6AC" w14:textId="77777777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2C233E" w14:paraId="5E26B42B" w14:textId="77777777" w:rsidTr="004872A7">
        <w:trPr>
          <w:trHeight w:hRule="exact" w:val="284"/>
        </w:trPr>
        <w:tc>
          <w:tcPr>
            <w:tcW w:w="10194" w:type="dxa"/>
            <w:gridSpan w:val="3"/>
            <w:shd w:val="clear" w:color="auto" w:fill="D9D9D9" w:themeFill="background1" w:themeFillShade="D9"/>
            <w:vAlign w:val="center"/>
          </w:tcPr>
          <w:p w14:paraId="10E9386F" w14:textId="275722B2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252573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Obecní úřad Skalice, </w:t>
            </w:r>
            <w:r w:rsidR="00043438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č</w:t>
            </w:r>
            <w:r w:rsidR="00043438">
              <w:rPr>
                <w:rStyle w:val="Siln"/>
                <w:rFonts w:asciiTheme="minorHAnsi" w:hAnsiTheme="minorHAnsi" w:cstheme="minorHAnsi"/>
                <w:sz w:val="22"/>
              </w:rPr>
              <w:t>. p.</w:t>
            </w:r>
            <w:r w:rsidRPr="00252573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42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1</w:t>
            </w:r>
            <w:r w:rsidRPr="00252573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32, 503 03 S</w:t>
            </w:r>
            <w:r w:rsidR="00043438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k</w:t>
            </w:r>
            <w:r w:rsidR="00043438">
              <w:rPr>
                <w:rStyle w:val="Siln"/>
                <w:rFonts w:asciiTheme="minorHAnsi" w:hAnsiTheme="minorHAnsi" w:cstheme="minorHAnsi"/>
                <w:sz w:val="22"/>
              </w:rPr>
              <w:t>alic</w:t>
            </w:r>
            <w:r w:rsidRPr="00252573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e, tel.: </w:t>
            </w:r>
            <w:r w:rsidR="00F142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6</w:t>
            </w:r>
            <w:r w:rsidR="00F142BB">
              <w:rPr>
                <w:rStyle w:val="Siln"/>
                <w:rFonts w:asciiTheme="minorHAnsi" w:hAnsiTheme="minorHAnsi" w:cstheme="minorHAnsi"/>
                <w:sz w:val="22"/>
              </w:rPr>
              <w:t>06 678 338</w:t>
            </w:r>
            <w:r w:rsidRPr="00252573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52573">
              <w:rPr>
                <w:rFonts w:ascii="Calibri" w:hAnsi="Calibri" w:cs="Calibri"/>
                <w:b/>
                <w:bCs/>
                <w:sz w:val="22"/>
                <w:szCs w:val="22"/>
              </w:rPr>
              <w:t>DS: b2xa86c, e-mail:</w:t>
            </w:r>
            <w:r w:rsidRPr="00252573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hyperlink r:id="rId8" w:history="1">
              <w:r w:rsidRPr="00252573">
                <w:rPr>
                  <w:rStyle w:val="Hypertextovodkaz"/>
                  <w:rFonts w:ascii="Calibri" w:hAnsi="Calibri" w:cs="Calibri"/>
                  <w:b/>
                  <w:bCs/>
                  <w:sz w:val="23"/>
                  <w:szCs w:val="23"/>
                </w:rPr>
                <w:t>obec@skalice.info</w:t>
              </w:r>
            </w:hyperlink>
          </w:p>
        </w:tc>
      </w:tr>
      <w:tr w:rsidR="00F633E6" w14:paraId="195D306E" w14:textId="77777777" w:rsidTr="00122BA3">
        <w:trPr>
          <w:trHeight w:hRule="exact" w:val="399"/>
        </w:trPr>
        <w:tc>
          <w:tcPr>
            <w:tcW w:w="3398" w:type="dxa"/>
            <w:vAlign w:val="bottom"/>
          </w:tcPr>
          <w:p w14:paraId="0DDAB828" w14:textId="107FD6E6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bCs/>
                <w:sz w:val="20"/>
              </w:rPr>
              <w:t>Č</w:t>
            </w:r>
            <w:r>
              <w:rPr>
                <w:rFonts w:ascii="Calibri" w:hAnsi="Calibri" w:cs="Calibri"/>
                <w:b/>
                <w:bCs/>
                <w:sz w:val="20"/>
              </w:rPr>
              <w:t>íslo</w:t>
            </w:r>
            <w:r w:rsidRPr="000532F4">
              <w:rPr>
                <w:rFonts w:ascii="Calibri" w:hAnsi="Calibri" w:cs="Calibri"/>
                <w:b/>
                <w:bCs/>
                <w:sz w:val="20"/>
              </w:rPr>
              <w:t xml:space="preserve"> účtu</w:t>
            </w:r>
          </w:p>
        </w:tc>
        <w:tc>
          <w:tcPr>
            <w:tcW w:w="3398" w:type="dxa"/>
            <w:tcBorders>
              <w:bottom w:val="single" w:sz="12" w:space="0" w:color="auto"/>
            </w:tcBorders>
            <w:vAlign w:val="bottom"/>
          </w:tcPr>
          <w:p w14:paraId="1AD7848A" w14:textId="4D9561A3" w:rsidR="002C233E" w:rsidRDefault="002C233E" w:rsidP="004872A7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bCs/>
                <w:sz w:val="20"/>
              </w:rPr>
              <w:t>Variabilní symbol</w:t>
            </w:r>
            <w:r w:rsidR="004872A7">
              <w:rPr>
                <w:rFonts w:ascii="Calibri" w:hAnsi="Calibri" w:cs="Calibri"/>
                <w:b/>
                <w:bCs/>
                <w:sz w:val="20"/>
              </w:rPr>
              <w:t xml:space="preserve"> / číslo plátce</w:t>
            </w:r>
          </w:p>
        </w:tc>
        <w:tc>
          <w:tcPr>
            <w:tcW w:w="3398" w:type="dxa"/>
            <w:tcBorders>
              <w:bottom w:val="single" w:sz="12" w:space="0" w:color="auto"/>
            </w:tcBorders>
            <w:vAlign w:val="bottom"/>
          </w:tcPr>
          <w:p w14:paraId="590469D7" w14:textId="1BCBFD4D" w:rsidR="002C233E" w:rsidRDefault="00122BA3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Poplatkové období</w:t>
            </w:r>
          </w:p>
        </w:tc>
      </w:tr>
      <w:tr w:rsidR="00F633E6" w14:paraId="1D20572B" w14:textId="77777777" w:rsidTr="00122BA3">
        <w:trPr>
          <w:trHeight w:hRule="exact" w:val="284"/>
        </w:trPr>
        <w:tc>
          <w:tcPr>
            <w:tcW w:w="339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179ED7" w14:textId="671C7E99" w:rsidR="002C233E" w:rsidRDefault="002C233E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2C233E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1080824329/0800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355E65" w14:textId="17F53958" w:rsidR="00F633E6" w:rsidRDefault="00F633E6" w:rsidP="00A56D8C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731CB0" w14:textId="620043A3" w:rsidR="002C233E" w:rsidRDefault="00122BA3" w:rsidP="00122BA3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1. 1. – 31. 12. 202</w:t>
            </w:r>
            <w:r w:rsidR="00043438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</w:tr>
    </w:tbl>
    <w:p w14:paraId="27C12DE8" w14:textId="46B54E73" w:rsidR="00252573" w:rsidRDefault="00252573" w:rsidP="00A56D8C">
      <w:pPr>
        <w:pStyle w:val="Zkladntext"/>
        <w:tabs>
          <w:tab w:val="left" w:pos="8931"/>
        </w:tabs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                                                </w:t>
      </w:r>
      <w:r w:rsidR="00A56D8C">
        <w:rPr>
          <w:rFonts w:ascii="Calibri" w:hAnsi="Calibri" w:cs="Calibri"/>
          <w:b/>
          <w:bCs/>
          <w:sz w:val="20"/>
        </w:rPr>
        <w:t xml:space="preserve">  </w:t>
      </w:r>
      <w:r>
        <w:rPr>
          <w:rFonts w:ascii="Calibri" w:hAnsi="Calibri" w:cs="Calibri"/>
          <w:b/>
          <w:bCs/>
          <w:sz w:val="20"/>
        </w:rPr>
        <w:t xml:space="preserve">      </w:t>
      </w:r>
      <w:r w:rsidR="00424358">
        <w:rPr>
          <w:rFonts w:ascii="Calibri" w:hAnsi="Calibri" w:cs="Calibri"/>
          <w:b/>
          <w:bCs/>
          <w:sz w:val="20"/>
        </w:rPr>
        <w:t xml:space="preserve"> </w:t>
      </w:r>
    </w:p>
    <w:p w14:paraId="7124CF7D" w14:textId="00FA4E74" w:rsidR="0075146E" w:rsidRPr="00F174EB" w:rsidRDefault="002C233E" w:rsidP="00424358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 w:rsidRPr="00F174EB">
        <w:rPr>
          <w:rFonts w:ascii="Calibri" w:hAnsi="Calibri" w:cs="Calibri"/>
          <w:b/>
          <w:szCs w:val="24"/>
        </w:rPr>
        <w:t>B</w:t>
      </w:r>
      <w:r w:rsidR="0075146E" w:rsidRPr="00F174EB">
        <w:rPr>
          <w:rFonts w:ascii="Calibri" w:hAnsi="Calibri" w:cs="Calibri"/>
          <w:b/>
          <w:szCs w:val="24"/>
        </w:rPr>
        <w:t>. Údaje o plátci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55BDB" w14:paraId="250FFFAD" w14:textId="77777777" w:rsidTr="00955BDB">
        <w:trPr>
          <w:trHeight w:hRule="exact" w:val="284"/>
        </w:trPr>
        <w:tc>
          <w:tcPr>
            <w:tcW w:w="6796" w:type="dxa"/>
            <w:gridSpan w:val="2"/>
          </w:tcPr>
          <w:p w14:paraId="7024C83D" w14:textId="1419162A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Příjmení, jméno, titul</w:t>
            </w:r>
          </w:p>
        </w:tc>
        <w:tc>
          <w:tcPr>
            <w:tcW w:w="3398" w:type="dxa"/>
          </w:tcPr>
          <w:p w14:paraId="4E22B895" w14:textId="5155BE86" w:rsidR="002C233E" w:rsidRDefault="00584046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Datum narození</w:t>
            </w:r>
          </w:p>
        </w:tc>
      </w:tr>
      <w:tr w:rsidR="00955BDB" w14:paraId="60BE95C6" w14:textId="77777777" w:rsidTr="00955BDB">
        <w:trPr>
          <w:trHeight w:hRule="exact" w:val="284"/>
        </w:trPr>
        <w:tc>
          <w:tcPr>
            <w:tcW w:w="6796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9AD126" w14:textId="004576D5" w:rsidR="002C233E" w:rsidRPr="00955BDB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71D057A0" w14:textId="780C1344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2C233E" w14:paraId="299260B2" w14:textId="77777777" w:rsidTr="00955BDB">
        <w:trPr>
          <w:trHeight w:hRule="exact" w:val="514"/>
        </w:trPr>
        <w:tc>
          <w:tcPr>
            <w:tcW w:w="10194" w:type="dxa"/>
            <w:gridSpan w:val="3"/>
            <w:vAlign w:val="bottom"/>
          </w:tcPr>
          <w:p w14:paraId="24DC115A" w14:textId="2EDC23C9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Adresa místa trvalého pobytu</w:t>
            </w:r>
          </w:p>
        </w:tc>
      </w:tr>
      <w:tr w:rsidR="002C233E" w14:paraId="07569DF7" w14:textId="77777777" w:rsidTr="00955BDB">
        <w:trPr>
          <w:trHeight w:hRule="exact" w:val="284"/>
        </w:trPr>
        <w:tc>
          <w:tcPr>
            <w:tcW w:w="10194" w:type="dxa"/>
            <w:gridSpan w:val="3"/>
            <w:shd w:val="clear" w:color="auto" w:fill="D9D9D9" w:themeFill="background1" w:themeFillShade="D9"/>
            <w:vAlign w:val="bottom"/>
          </w:tcPr>
          <w:p w14:paraId="751A26FD" w14:textId="03EC80FB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2C233E" w14:paraId="1A2CDAC6" w14:textId="77777777" w:rsidTr="00955BDB">
        <w:trPr>
          <w:trHeight w:hRule="exact" w:val="427"/>
        </w:trPr>
        <w:tc>
          <w:tcPr>
            <w:tcW w:w="10194" w:type="dxa"/>
            <w:gridSpan w:val="3"/>
            <w:vAlign w:val="bottom"/>
          </w:tcPr>
          <w:p w14:paraId="73B5A2A0" w14:textId="6C79A27E" w:rsidR="002C233E" w:rsidRDefault="002C233E" w:rsidP="002C233E">
            <w:pPr>
              <w:pStyle w:val="Zkladntex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Doručovací adresa</w:t>
            </w:r>
            <w:r w:rsidR="004872A7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872A7" w:rsidRPr="004872A7">
              <w:rPr>
                <w:rFonts w:ascii="Calibri" w:hAnsi="Calibri" w:cs="Calibri"/>
                <w:bCs/>
                <w:sz w:val="20"/>
              </w:rPr>
              <w:t>(pokud je odlišná od místa trvalého pobytu)</w:t>
            </w:r>
          </w:p>
        </w:tc>
      </w:tr>
      <w:tr w:rsidR="002C233E" w14:paraId="5A145C91" w14:textId="77777777" w:rsidTr="00955BDB">
        <w:trPr>
          <w:trHeight w:hRule="exact" w:val="284"/>
        </w:trPr>
        <w:tc>
          <w:tcPr>
            <w:tcW w:w="10194" w:type="dxa"/>
            <w:gridSpan w:val="3"/>
            <w:shd w:val="clear" w:color="auto" w:fill="D9D9D9" w:themeFill="background1" w:themeFillShade="D9"/>
            <w:vAlign w:val="bottom"/>
          </w:tcPr>
          <w:p w14:paraId="161FB94C" w14:textId="28257947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55BDB" w14:paraId="4073DAF2" w14:textId="77777777" w:rsidTr="00955BDB">
        <w:trPr>
          <w:trHeight w:hRule="exact" w:val="423"/>
        </w:trPr>
        <w:tc>
          <w:tcPr>
            <w:tcW w:w="3398" w:type="dxa"/>
            <w:vAlign w:val="bottom"/>
          </w:tcPr>
          <w:p w14:paraId="6917A9A1" w14:textId="7AA1476B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Číslo účtu</w:t>
            </w:r>
          </w:p>
        </w:tc>
        <w:tc>
          <w:tcPr>
            <w:tcW w:w="3398" w:type="dxa"/>
            <w:vAlign w:val="bottom"/>
          </w:tcPr>
          <w:p w14:paraId="4BD383D2" w14:textId="44455A90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3398" w:type="dxa"/>
            <w:vAlign w:val="bottom"/>
          </w:tcPr>
          <w:p w14:paraId="6CEC4DDC" w14:textId="6CD4DEE2" w:rsidR="002C233E" w:rsidRDefault="002C233E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E-mail</w:t>
            </w:r>
          </w:p>
        </w:tc>
      </w:tr>
      <w:tr w:rsidR="00955BDB" w14:paraId="510D4063" w14:textId="77777777" w:rsidTr="00955BDB">
        <w:trPr>
          <w:trHeight w:hRule="exact" w:val="284"/>
        </w:trPr>
        <w:tc>
          <w:tcPr>
            <w:tcW w:w="339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5BC2AFC9" w14:textId="1FD51F62" w:rsidR="00F174EB" w:rsidRPr="000532F4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DEA34F" w14:textId="024103DE" w:rsidR="00F174EB" w:rsidRPr="000532F4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362C001E" w14:textId="133E0C0E" w:rsidR="00F174EB" w:rsidRPr="000532F4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09067D9" w14:textId="25F8D2FB" w:rsidR="000532F4" w:rsidRDefault="000532F4" w:rsidP="0075146E">
      <w:pPr>
        <w:pStyle w:val="Zkladntext"/>
        <w:rPr>
          <w:rFonts w:ascii="Calibri" w:hAnsi="Calibri" w:cs="Calibri"/>
          <w:b/>
          <w:sz w:val="28"/>
        </w:rPr>
      </w:pPr>
    </w:p>
    <w:p w14:paraId="72CB96EA" w14:textId="601D4691" w:rsidR="0075146E" w:rsidRPr="00F174EB" w:rsidRDefault="00F174EB" w:rsidP="00F174EB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 w:rsidRPr="00F174EB">
        <w:rPr>
          <w:rFonts w:ascii="Calibri" w:hAnsi="Calibri" w:cs="Calibri"/>
          <w:b/>
          <w:szCs w:val="24"/>
        </w:rPr>
        <w:t>C</w:t>
      </w:r>
      <w:r w:rsidR="0075146E" w:rsidRPr="00F174EB">
        <w:rPr>
          <w:rFonts w:ascii="Calibri" w:hAnsi="Calibri" w:cs="Calibri"/>
          <w:b/>
          <w:szCs w:val="24"/>
        </w:rPr>
        <w:t>.</w:t>
      </w:r>
      <w:r w:rsidR="000532F4" w:rsidRPr="00F174EB">
        <w:rPr>
          <w:rFonts w:ascii="Calibri" w:hAnsi="Calibri" w:cs="Calibri"/>
          <w:b/>
          <w:szCs w:val="24"/>
        </w:rPr>
        <w:t xml:space="preserve"> </w:t>
      </w:r>
      <w:r w:rsidR="0075146E" w:rsidRPr="00F174EB">
        <w:rPr>
          <w:rFonts w:ascii="Calibri" w:hAnsi="Calibri" w:cs="Calibri"/>
          <w:b/>
          <w:szCs w:val="24"/>
        </w:rPr>
        <w:t xml:space="preserve">Údaje o poplatnících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6"/>
        <w:gridCol w:w="3398"/>
      </w:tblGrid>
      <w:tr w:rsidR="00F174EB" w14:paraId="2D87B163" w14:textId="77777777" w:rsidTr="0099000A">
        <w:trPr>
          <w:trHeight w:hRule="exact" w:val="284"/>
        </w:trPr>
        <w:tc>
          <w:tcPr>
            <w:tcW w:w="6796" w:type="dxa"/>
          </w:tcPr>
          <w:p w14:paraId="646AFBD3" w14:textId="77777777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0532F4">
              <w:rPr>
                <w:rFonts w:ascii="Calibri" w:hAnsi="Calibri" w:cs="Calibri"/>
                <w:b/>
                <w:sz w:val="20"/>
              </w:rPr>
              <w:t>Příjmení, jméno, titul</w:t>
            </w:r>
          </w:p>
        </w:tc>
        <w:tc>
          <w:tcPr>
            <w:tcW w:w="3398" w:type="dxa"/>
          </w:tcPr>
          <w:p w14:paraId="774BAF0E" w14:textId="2DA44A2A" w:rsidR="00F174EB" w:rsidRDefault="00584046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Datum narození</w:t>
            </w:r>
          </w:p>
        </w:tc>
      </w:tr>
      <w:tr w:rsidR="00F174EB" w14:paraId="7FF720B8" w14:textId="77777777" w:rsidTr="0099000A">
        <w:trPr>
          <w:trHeight w:hRule="exact" w:val="284"/>
        </w:trPr>
        <w:tc>
          <w:tcPr>
            <w:tcW w:w="679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9ACDBD6" w14:textId="41CE068B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77A756A" w14:textId="17DDD54B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06EF7818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6C3577" w14:textId="48D099B0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74BEDD3" w14:textId="1B87EE60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3A37955F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514E53" w14:textId="1F4CD214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536967A" w14:textId="05A4D35A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01414735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6A2932" w14:textId="3F24D9DB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0BB01CF" w14:textId="61240D73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495ED40D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193ABF" w14:textId="6BBBD3D0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1EF6E14" w14:textId="0DE6AB76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27C20C83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F9C7F2" w14:textId="1FB9C248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A7864DB" w14:textId="654C823D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36BBBC14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A66C718" w14:textId="345F1767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3F0C4D4" w14:textId="432D5D17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4875343C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2B148B" w14:textId="3F119CB1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EC00B10" w14:textId="3E5909A8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75320400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DA1390" w14:textId="21B4F6B6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42D3409" w14:textId="78D444C0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174EB" w14:paraId="55488B50" w14:textId="77777777" w:rsidTr="0099000A">
        <w:trPr>
          <w:trHeight w:hRule="exact" w:val="284"/>
        </w:trPr>
        <w:tc>
          <w:tcPr>
            <w:tcW w:w="6796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D05FD3" w14:textId="366977BD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14:paraId="46F8E3D0" w14:textId="025E67F9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704A9A54" w14:textId="77777777" w:rsidR="00934DAD" w:rsidRDefault="00934DAD" w:rsidP="0083146D">
      <w:pPr>
        <w:pStyle w:val="Zkladntext"/>
        <w:tabs>
          <w:tab w:val="left" w:pos="8931"/>
        </w:tabs>
        <w:rPr>
          <w:rFonts w:ascii="Calibri" w:hAnsi="Calibri" w:cs="Calibri"/>
          <w:b/>
          <w:szCs w:val="24"/>
        </w:rPr>
      </w:pPr>
    </w:p>
    <w:p w14:paraId="097DB09A" w14:textId="0292CDAF" w:rsidR="0075146E" w:rsidRPr="007C1940" w:rsidRDefault="00F174EB" w:rsidP="00F174EB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 w:val="28"/>
        </w:rPr>
      </w:pPr>
      <w:r w:rsidRPr="00F174EB">
        <w:rPr>
          <w:rFonts w:ascii="Calibri" w:hAnsi="Calibri" w:cs="Calibri"/>
          <w:b/>
          <w:szCs w:val="24"/>
        </w:rPr>
        <w:t>D.</w:t>
      </w:r>
      <w:r w:rsidR="0075146E" w:rsidRPr="00F174EB">
        <w:rPr>
          <w:rFonts w:ascii="Calibri" w:hAnsi="Calibri" w:cs="Calibri"/>
          <w:b/>
          <w:szCs w:val="24"/>
        </w:rPr>
        <w:t xml:space="preserve"> Údaje o nemovité věci </w:t>
      </w:r>
      <w:r w:rsidR="004872A7" w:rsidRPr="00F9183D">
        <w:rPr>
          <w:rFonts w:ascii="Calibri" w:hAnsi="Calibri" w:cs="Calibri"/>
          <w:bCs/>
          <w:i/>
          <w:iCs/>
          <w:szCs w:val="24"/>
        </w:rPr>
        <w:t>(</w:t>
      </w:r>
      <w:r w:rsidR="0075146E" w:rsidRPr="00F9183D">
        <w:rPr>
          <w:rFonts w:ascii="Calibri" w:hAnsi="Calibri" w:cs="Calibri"/>
          <w:bCs/>
          <w:i/>
          <w:iCs/>
          <w:szCs w:val="24"/>
        </w:rPr>
        <w:t>zahrnující byt, rodinný dům nebo stavbu pro rodinnou rekreaci</w:t>
      </w:r>
      <w:r w:rsidR="004872A7" w:rsidRPr="00F9183D">
        <w:rPr>
          <w:rFonts w:ascii="Calibri" w:hAnsi="Calibri" w:cs="Calibri"/>
          <w:bCs/>
          <w:i/>
          <w:iCs/>
          <w:szCs w:val="24"/>
        </w:rPr>
        <w:t>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34DAD" w14:paraId="3A30694E" w14:textId="77777777" w:rsidTr="0099000A">
        <w:trPr>
          <w:trHeight w:hRule="exact" w:val="284"/>
        </w:trPr>
        <w:tc>
          <w:tcPr>
            <w:tcW w:w="3398" w:type="dxa"/>
          </w:tcPr>
          <w:p w14:paraId="2038B9E2" w14:textId="7ADEB643" w:rsidR="00934DAD" w:rsidRDefault="00934DAD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Adresa</w:t>
            </w:r>
            <w:r w:rsidR="00D95579">
              <w:rPr>
                <w:rFonts w:ascii="Calibri" w:hAnsi="Calibri" w:cs="Calibri"/>
                <w:b/>
                <w:bCs/>
                <w:sz w:val="20"/>
              </w:rPr>
              <w:t xml:space="preserve"> nemovitosti</w:t>
            </w:r>
          </w:p>
        </w:tc>
        <w:tc>
          <w:tcPr>
            <w:tcW w:w="3398" w:type="dxa"/>
          </w:tcPr>
          <w:p w14:paraId="6EBE60D3" w14:textId="27B0C2E4" w:rsidR="00934DAD" w:rsidRDefault="00934DAD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Číslo parcely v Katastru nemovitostí</w:t>
            </w:r>
          </w:p>
        </w:tc>
        <w:tc>
          <w:tcPr>
            <w:tcW w:w="3398" w:type="dxa"/>
          </w:tcPr>
          <w:p w14:paraId="18957EDB" w14:textId="4D404A22" w:rsidR="00934DAD" w:rsidRDefault="00934DAD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Katastrální území</w:t>
            </w:r>
          </w:p>
        </w:tc>
      </w:tr>
      <w:tr w:rsidR="00F174EB" w14:paraId="2C974CC5" w14:textId="77777777" w:rsidTr="0099000A">
        <w:trPr>
          <w:trHeight w:hRule="exact" w:val="284"/>
        </w:trPr>
        <w:tc>
          <w:tcPr>
            <w:tcW w:w="3398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344DA738" w14:textId="231CC81F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44B5B1" w14:textId="2236122F" w:rsidR="00F174EB" w:rsidRDefault="00F174EB" w:rsidP="00425DE6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5CFB37C4" w14:textId="0F645C39" w:rsidR="00F174EB" w:rsidRDefault="00F174E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35ECBD6B" w14:textId="790F8C29" w:rsidR="0075146E" w:rsidRDefault="0075146E" w:rsidP="0075146E">
      <w:pPr>
        <w:pStyle w:val="Zkladntext"/>
        <w:rPr>
          <w:rFonts w:ascii="Calibri" w:hAnsi="Calibri" w:cs="Calibri"/>
        </w:rPr>
      </w:pPr>
    </w:p>
    <w:p w14:paraId="2BF25A49" w14:textId="67AE3F3C" w:rsidR="00934DAD" w:rsidRDefault="00D95579" w:rsidP="00D95579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 w:rsidRPr="00D95579">
        <w:rPr>
          <w:rFonts w:ascii="Calibri" w:hAnsi="Calibri" w:cs="Calibri"/>
          <w:b/>
          <w:szCs w:val="24"/>
        </w:rPr>
        <w:t xml:space="preserve">E. Údaje </w:t>
      </w:r>
      <w:r>
        <w:rPr>
          <w:rFonts w:ascii="Calibri" w:hAnsi="Calibri" w:cs="Calibri"/>
          <w:b/>
          <w:szCs w:val="24"/>
        </w:rPr>
        <w:t>o</w:t>
      </w:r>
      <w:r w:rsidRPr="00D95579">
        <w:rPr>
          <w:rFonts w:ascii="Calibri" w:hAnsi="Calibri" w:cs="Calibri"/>
          <w:b/>
          <w:szCs w:val="24"/>
        </w:rPr>
        <w:t> předmětu poplatku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95579" w14:paraId="0C4E5A93" w14:textId="77777777" w:rsidTr="0099000A">
        <w:trPr>
          <w:trHeight w:hRule="exact" w:val="284"/>
        </w:trPr>
        <w:tc>
          <w:tcPr>
            <w:tcW w:w="3398" w:type="dxa"/>
            <w:tcBorders>
              <w:bottom w:val="dotted" w:sz="4" w:space="0" w:color="auto"/>
            </w:tcBorders>
          </w:tcPr>
          <w:p w14:paraId="634E48A3" w14:textId="23718E4C" w:rsidR="00D95579" w:rsidRDefault="00D95579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Kapacita nádoby</w:t>
            </w:r>
            <w:r w:rsidR="00F400FB">
              <w:rPr>
                <w:rFonts w:ascii="Calibri" w:hAnsi="Calibri" w:cs="Calibri"/>
                <w:b/>
                <w:bCs/>
                <w:sz w:val="20"/>
              </w:rPr>
              <w:t xml:space="preserve"> [litr]</w:t>
            </w:r>
          </w:p>
        </w:tc>
        <w:tc>
          <w:tcPr>
            <w:tcW w:w="3398" w:type="dxa"/>
            <w:tcBorders>
              <w:bottom w:val="dotted" w:sz="4" w:space="0" w:color="auto"/>
            </w:tcBorders>
          </w:tcPr>
          <w:p w14:paraId="4D459185" w14:textId="2CF5EF5F" w:rsidR="00D95579" w:rsidRDefault="00D95579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Předpokládaný počet svozů za rok</w:t>
            </w:r>
          </w:p>
        </w:tc>
        <w:tc>
          <w:tcPr>
            <w:tcW w:w="3398" w:type="dxa"/>
            <w:tcBorders>
              <w:bottom w:val="dotted" w:sz="4" w:space="0" w:color="auto"/>
            </w:tcBorders>
          </w:tcPr>
          <w:p w14:paraId="00EC8246" w14:textId="44E4B244" w:rsidR="00D95579" w:rsidRDefault="00F400FB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Sazba poplatku [Kč/litr]</w:t>
            </w:r>
          </w:p>
        </w:tc>
      </w:tr>
      <w:tr w:rsidR="00D95579" w14:paraId="449E05D8" w14:textId="77777777" w:rsidTr="0099000A">
        <w:trPr>
          <w:trHeight w:hRule="exact" w:val="284"/>
        </w:trPr>
        <w:tc>
          <w:tcPr>
            <w:tcW w:w="3398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F57426" w14:textId="2B9867FE" w:rsidR="00D95579" w:rsidRDefault="00125838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120</w:t>
            </w: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775A45E" w14:textId="1832A8F3" w:rsidR="00D95579" w:rsidRDefault="00D95579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14:paraId="072F8215" w14:textId="0632F7AA" w:rsidR="00D95579" w:rsidRDefault="00CE692C" w:rsidP="00CE692C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0,</w:t>
            </w:r>
            <w:r w:rsidR="00F142BB">
              <w:rPr>
                <w:rFonts w:ascii="Calibri" w:hAnsi="Calibri" w:cs="Calibri"/>
                <w:b/>
                <w:bCs/>
                <w:sz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CE692C" w14:paraId="32B81E21" w14:textId="77777777" w:rsidTr="0099000A">
        <w:trPr>
          <w:trHeight w:hRule="exact" w:val="284"/>
        </w:trPr>
        <w:tc>
          <w:tcPr>
            <w:tcW w:w="3398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E77BC1" w14:textId="0BEB105C" w:rsidR="00CE692C" w:rsidRDefault="00CE692C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7835DE1" w14:textId="2657A895" w:rsidR="00CE692C" w:rsidRDefault="00CE692C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14:paraId="25B52E26" w14:textId="69C4BA2F" w:rsidR="00CE692C" w:rsidRDefault="00CE692C" w:rsidP="00CE692C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0,</w:t>
            </w:r>
            <w:r w:rsidR="00F142BB">
              <w:rPr>
                <w:rFonts w:ascii="Calibri" w:hAnsi="Calibri" w:cs="Calibri"/>
                <w:b/>
                <w:bCs/>
                <w:sz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CE692C" w14:paraId="273BC5B0" w14:textId="77777777" w:rsidTr="0083146D">
        <w:trPr>
          <w:trHeight w:hRule="exact" w:val="284"/>
        </w:trPr>
        <w:tc>
          <w:tcPr>
            <w:tcW w:w="3398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</w:tcPr>
          <w:p w14:paraId="647C8480" w14:textId="52A9CD70" w:rsidR="00CE692C" w:rsidRDefault="00CE692C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</w:tcPr>
          <w:p w14:paraId="17F4051C" w14:textId="09B5744C" w:rsidR="00CE692C" w:rsidRDefault="00CE692C" w:rsidP="00DF61FD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D9D9D9" w:themeFill="background1" w:themeFillShade="D9"/>
          </w:tcPr>
          <w:p w14:paraId="0774CF27" w14:textId="7573F062" w:rsidR="00CE692C" w:rsidRDefault="00CE692C" w:rsidP="00CE692C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0,</w:t>
            </w:r>
            <w:r w:rsidR="00F142BB">
              <w:rPr>
                <w:rFonts w:ascii="Calibri" w:hAnsi="Calibri" w:cs="Calibri"/>
                <w:b/>
                <w:bCs/>
                <w:sz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</w:tbl>
    <w:p w14:paraId="562B718F" w14:textId="324C8E2D" w:rsidR="0075146E" w:rsidRPr="007C1940" w:rsidRDefault="0075146E" w:rsidP="0075146E">
      <w:pPr>
        <w:pStyle w:val="Zkladntext"/>
        <w:rPr>
          <w:rFonts w:ascii="Calibri" w:hAnsi="Calibri" w:cs="Calibri"/>
        </w:rPr>
      </w:pPr>
      <w:r w:rsidRPr="007C1940">
        <w:rPr>
          <w:rFonts w:ascii="Calibri" w:hAnsi="Calibri" w:cs="Calibri"/>
        </w:rPr>
        <w:t xml:space="preserve">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E109B" w14:paraId="64C5334A" w14:textId="77777777" w:rsidTr="00F633E6">
        <w:tc>
          <w:tcPr>
            <w:tcW w:w="10194" w:type="dxa"/>
            <w:gridSpan w:val="3"/>
          </w:tcPr>
          <w:p w14:paraId="7F1089C2" w14:textId="77777777" w:rsidR="00BE109B" w:rsidRPr="0083146D" w:rsidRDefault="00BE109B" w:rsidP="009C5250">
            <w:pPr>
              <w:pStyle w:val="Zkladntext"/>
              <w:tabs>
                <w:tab w:val="left" w:pos="8931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3146D">
              <w:rPr>
                <w:rFonts w:ascii="Calibri" w:hAnsi="Calibri" w:cs="Calibri"/>
                <w:sz w:val="18"/>
                <w:szCs w:val="18"/>
              </w:rPr>
              <w:t>Prohlašuji, že mnou uvedené údaje jsou pravdivé a úplné a beru na vědomí, že uvedené osobní údaje jsou zpracovávány v souladu s Nařízením Evropského parlamentu a Rady (EU) 2016/679</w:t>
            </w:r>
            <w:r w:rsidR="009C5250" w:rsidRPr="0083146D">
              <w:rPr>
                <w:rFonts w:ascii="Calibri" w:hAnsi="Calibri" w:cs="Calibri"/>
                <w:sz w:val="18"/>
                <w:szCs w:val="18"/>
              </w:rPr>
              <w:t xml:space="preserve"> a jejich</w:t>
            </w:r>
            <w:r w:rsidRPr="008314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C5250" w:rsidRPr="0083146D">
              <w:rPr>
                <w:rFonts w:ascii="Calibri" w:hAnsi="Calibri" w:cs="Calibri"/>
                <w:sz w:val="18"/>
                <w:szCs w:val="18"/>
              </w:rPr>
              <w:t>zpracování je nezbytné pro splnění úkolu prováděného při výkonu veřejné moci.</w:t>
            </w:r>
          </w:p>
          <w:p w14:paraId="47A374D0" w14:textId="13F026E3" w:rsidR="00F633E6" w:rsidRPr="009C5250" w:rsidRDefault="00F633E6" w:rsidP="009C5250">
            <w:pPr>
              <w:pStyle w:val="Zkladntext"/>
              <w:tabs>
                <w:tab w:val="left" w:pos="8931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E692C" w14:paraId="430453A5" w14:textId="77777777" w:rsidTr="00F633E6">
        <w:tc>
          <w:tcPr>
            <w:tcW w:w="3398" w:type="dxa"/>
          </w:tcPr>
          <w:p w14:paraId="1B07F4C0" w14:textId="69D028B8" w:rsidR="00CE692C" w:rsidRDefault="00CE692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Ve Skalici dne</w:t>
            </w:r>
            <w:r w:rsidR="00814967">
              <w:rPr>
                <w:rFonts w:ascii="Calibri" w:hAnsi="Calibri" w:cs="Calibri"/>
                <w:b/>
                <w:bCs/>
                <w:sz w:val="20"/>
              </w:rPr>
              <w:t xml:space="preserve"> …………………………………</w:t>
            </w:r>
          </w:p>
        </w:tc>
        <w:tc>
          <w:tcPr>
            <w:tcW w:w="3398" w:type="dxa"/>
          </w:tcPr>
          <w:p w14:paraId="1B4539DA" w14:textId="24341AC9" w:rsidR="00CE692C" w:rsidRDefault="00CE692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49C91A57" w14:textId="71CA234F" w:rsidR="00CE692C" w:rsidRDefault="00BE109B" w:rsidP="00814967">
            <w:pPr>
              <w:pStyle w:val="Zkladntext"/>
              <w:tabs>
                <w:tab w:val="left" w:pos="8931"/>
              </w:tabs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Podpis plátce</w:t>
            </w:r>
            <w:r w:rsidR="00814967">
              <w:rPr>
                <w:rFonts w:ascii="Calibri" w:hAnsi="Calibri" w:cs="Calibri"/>
                <w:b/>
                <w:bCs/>
                <w:sz w:val="20"/>
              </w:rPr>
              <w:t xml:space="preserve"> …………………………………</w:t>
            </w:r>
          </w:p>
        </w:tc>
      </w:tr>
      <w:tr w:rsidR="0083146D" w14:paraId="1608219B" w14:textId="77777777" w:rsidTr="00F633E6">
        <w:tc>
          <w:tcPr>
            <w:tcW w:w="3398" w:type="dxa"/>
          </w:tcPr>
          <w:p w14:paraId="64C998EB" w14:textId="77777777" w:rsidR="0083146D" w:rsidRDefault="0083146D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24FC4DC8" w14:textId="77777777" w:rsidR="0083146D" w:rsidRDefault="0083146D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7E40C666" w14:textId="77777777" w:rsidR="0083146D" w:rsidRDefault="0083146D" w:rsidP="00814967">
            <w:pPr>
              <w:pStyle w:val="Zkladntext"/>
              <w:tabs>
                <w:tab w:val="left" w:pos="8931"/>
              </w:tabs>
              <w:jc w:val="righ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E692C" w14:paraId="0D6ABDEA" w14:textId="77777777" w:rsidTr="00F633E6">
        <w:tc>
          <w:tcPr>
            <w:tcW w:w="3398" w:type="dxa"/>
          </w:tcPr>
          <w:p w14:paraId="55D6F9FB" w14:textId="77777777" w:rsidR="00CE692C" w:rsidRDefault="00CE692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  <w:p w14:paraId="1809CB31" w14:textId="2E8962D7" w:rsidR="00122BA3" w:rsidRDefault="00122BA3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4AC4E001" w14:textId="77777777" w:rsidR="00CE692C" w:rsidRDefault="00CE692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7DD271F5" w14:textId="77777777" w:rsidR="00CE692C" w:rsidRDefault="00CE692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50FDF62C" w14:textId="20DC1F0B" w:rsidR="0083146D" w:rsidRPr="00F174EB" w:rsidRDefault="0083146D" w:rsidP="0083146D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F</w:t>
      </w:r>
      <w:r w:rsidRPr="00F174EB">
        <w:rPr>
          <w:rFonts w:ascii="Calibri" w:hAnsi="Calibri" w:cs="Calibri"/>
          <w:b/>
          <w:szCs w:val="24"/>
        </w:rPr>
        <w:t xml:space="preserve">. </w:t>
      </w:r>
      <w:r w:rsidR="00122BA3">
        <w:rPr>
          <w:rFonts w:ascii="Calibri" w:hAnsi="Calibri" w:cs="Calibri"/>
          <w:b/>
          <w:szCs w:val="24"/>
        </w:rPr>
        <w:t>Změny v průběhu poplatkového</w:t>
      </w:r>
      <w:r w:rsidRPr="00F174EB">
        <w:rPr>
          <w:rFonts w:ascii="Calibri" w:hAnsi="Calibri" w:cs="Calibri"/>
          <w:b/>
          <w:szCs w:val="24"/>
        </w:rPr>
        <w:t xml:space="preserve"> </w:t>
      </w:r>
      <w:r w:rsidR="00122BA3">
        <w:rPr>
          <w:rFonts w:ascii="Calibri" w:hAnsi="Calibri" w:cs="Calibri"/>
          <w:b/>
          <w:szCs w:val="24"/>
        </w:rPr>
        <w:t>období</w:t>
      </w:r>
      <w:r w:rsidR="00263032">
        <w:rPr>
          <w:rFonts w:ascii="Calibri" w:hAnsi="Calibri" w:cs="Calibri"/>
          <w:b/>
          <w:szCs w:val="24"/>
        </w:rPr>
        <w:t xml:space="preserve"> </w:t>
      </w:r>
      <w:r w:rsidR="00263032" w:rsidRPr="00263032">
        <w:rPr>
          <w:rFonts w:ascii="Calibri" w:hAnsi="Calibri" w:cs="Calibri"/>
          <w:bCs/>
          <w:i/>
          <w:iCs/>
          <w:szCs w:val="24"/>
        </w:rPr>
        <w:t>(vyplňuje správce poplatku)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403"/>
        <w:gridCol w:w="2404"/>
      </w:tblGrid>
      <w:tr w:rsidR="00E168DC" w14:paraId="2F8A7859" w14:textId="77777777" w:rsidTr="00D6637C">
        <w:trPr>
          <w:trHeight w:hRule="exact" w:val="284"/>
        </w:trPr>
        <w:tc>
          <w:tcPr>
            <w:tcW w:w="3119" w:type="dxa"/>
          </w:tcPr>
          <w:p w14:paraId="2752F3A6" w14:textId="54C1711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Dílčí období </w:t>
            </w:r>
          </w:p>
        </w:tc>
        <w:tc>
          <w:tcPr>
            <w:tcW w:w="2268" w:type="dxa"/>
          </w:tcPr>
          <w:p w14:paraId="39D9DF09" w14:textId="2E7A3E4D" w:rsidR="00E168DC" w:rsidRDefault="00D6637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Základ dílčího poplatku</w:t>
            </w:r>
            <w:r w:rsidR="00E168D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2403" w:type="dxa"/>
          </w:tcPr>
          <w:p w14:paraId="085B5872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Poznámka </w:t>
            </w:r>
          </w:p>
        </w:tc>
        <w:tc>
          <w:tcPr>
            <w:tcW w:w="2404" w:type="dxa"/>
          </w:tcPr>
          <w:p w14:paraId="764E2911" w14:textId="46B37C10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Podpis plátce</w:t>
            </w:r>
            <w:r w:rsidR="00D6637C">
              <w:rPr>
                <w:rStyle w:val="Odkaznavysvtlivky"/>
                <w:rFonts w:ascii="Calibri" w:hAnsi="Calibri" w:cs="Calibri"/>
                <w:b/>
                <w:bCs/>
                <w:sz w:val="20"/>
              </w:rPr>
              <w:endnoteReference w:id="1"/>
            </w:r>
          </w:p>
        </w:tc>
      </w:tr>
      <w:tr w:rsidR="00E168DC" w14:paraId="1E215D81" w14:textId="77777777" w:rsidTr="00D6637C">
        <w:trPr>
          <w:trHeight w:hRule="exact" w:val="284"/>
        </w:trPr>
        <w:tc>
          <w:tcPr>
            <w:tcW w:w="311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ADB5EB7" w14:textId="1DD92163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Leden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E37BBE1" w14:textId="32F3B7B5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9BF0654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B2FA6DD" w14:textId="18D7615E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2B44C362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49BDFE" w14:textId="09006198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Únor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0CE307" w14:textId="16D2350C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9AC8D1F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66E29C1" w14:textId="7B398B93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46729DBD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D11726" w14:textId="661CFE4E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Březen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08459F" w14:textId="1886B4C1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26AF0A3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0638F06" w14:textId="654AD219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72BCA91C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746288D" w14:textId="580C136E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Duben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1A3D38" w14:textId="4DD45ED0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5987BCF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7AB53DA" w14:textId="40E829CD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0842DAC8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9436C3" w14:textId="432D6504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Květen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05D8EA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E14B853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05F6F70" w14:textId="0378D875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2DDBBC2F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7CFDBE3" w14:textId="111802B9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Červen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3353E7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62F14B8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826A6D9" w14:textId="517810F3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5AB3A080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CF1962" w14:textId="5F373A17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Červenec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0DBB49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B006069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6D6D4EE" w14:textId="374DB408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2DCD4CD3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2139DF" w14:textId="75888A64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Srpen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B60503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E956D03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AEB3E98" w14:textId="49535FF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1B4613E8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DC8D1E" w14:textId="39A31CD0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Září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81EB21B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A2EB024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CA3998A" w14:textId="081CF6A4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6BD45955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767DC6" w14:textId="52A59CE3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Říjen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C4149B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0C19D78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3576BEE" w14:textId="3463B91F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6183E160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7403D8" w14:textId="42BB5916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Listopad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C459F3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81A1024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CBB8902" w14:textId="1BFBDB55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E168DC" w14:paraId="1DFC8CE5" w14:textId="77777777" w:rsidTr="00D6637C">
        <w:trPr>
          <w:trHeight w:hRule="exact" w:val="284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B69FCF0" w14:textId="7AFB03D9" w:rsidR="00E168DC" w:rsidRDefault="00314D67" w:rsidP="00906D1D">
            <w:pPr>
              <w:pStyle w:val="Zkladntext"/>
              <w:tabs>
                <w:tab w:val="left" w:pos="8931"/>
              </w:tabs>
              <w:ind w:left="179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Prosinec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194D97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6460ABC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1C281DC" w14:textId="1948BB4C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775B9FD2" w14:textId="0D01E7CD" w:rsidR="00CB2D04" w:rsidRDefault="00CB2D04" w:rsidP="00BE109B">
      <w:pPr>
        <w:pStyle w:val="Zkladntext"/>
      </w:pPr>
    </w:p>
    <w:p w14:paraId="623B7653" w14:textId="2D755060" w:rsidR="00E168DC" w:rsidRDefault="00D6637C" w:rsidP="00E168DC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G</w:t>
      </w:r>
      <w:r w:rsidR="00E168DC" w:rsidRPr="00F174EB">
        <w:rPr>
          <w:rFonts w:ascii="Calibri" w:hAnsi="Calibri" w:cs="Calibri"/>
          <w:b/>
          <w:szCs w:val="24"/>
        </w:rPr>
        <w:t xml:space="preserve">. </w:t>
      </w:r>
      <w:r w:rsidR="00E168DC">
        <w:rPr>
          <w:rFonts w:ascii="Calibri" w:hAnsi="Calibri" w:cs="Calibri"/>
          <w:b/>
          <w:szCs w:val="24"/>
        </w:rPr>
        <w:t>Zúčtování poplatku za celé poplatkové období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168DC" w14:paraId="1003B62C" w14:textId="77777777" w:rsidTr="007B35AA">
        <w:trPr>
          <w:trHeight w:hRule="exact" w:val="284"/>
        </w:trPr>
        <w:tc>
          <w:tcPr>
            <w:tcW w:w="3398" w:type="dxa"/>
            <w:tcBorders>
              <w:bottom w:val="dotted" w:sz="4" w:space="0" w:color="auto"/>
            </w:tcBorders>
          </w:tcPr>
          <w:p w14:paraId="7F9FD7B7" w14:textId="1BE6BFB3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Celková objednaná kapacita [litr]</w:t>
            </w:r>
          </w:p>
        </w:tc>
        <w:tc>
          <w:tcPr>
            <w:tcW w:w="3398" w:type="dxa"/>
            <w:tcBorders>
              <w:bottom w:val="dotted" w:sz="4" w:space="0" w:color="auto"/>
            </w:tcBorders>
          </w:tcPr>
          <w:p w14:paraId="322375DA" w14:textId="01C32023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Sazba poplatku [Kč/litr]</w:t>
            </w:r>
          </w:p>
        </w:tc>
        <w:tc>
          <w:tcPr>
            <w:tcW w:w="3398" w:type="dxa"/>
            <w:tcBorders>
              <w:bottom w:val="single" w:sz="18" w:space="0" w:color="auto"/>
            </w:tcBorders>
          </w:tcPr>
          <w:p w14:paraId="156CF51A" w14:textId="797FBC06" w:rsidR="00E168DC" w:rsidRDefault="007B35AA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Vypočtená výše poplatku [Kč]</w:t>
            </w:r>
          </w:p>
        </w:tc>
      </w:tr>
      <w:tr w:rsidR="007B35AA" w14:paraId="3C95D639" w14:textId="77777777" w:rsidTr="007B35AA">
        <w:trPr>
          <w:trHeight w:hRule="exact" w:val="284"/>
        </w:trPr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7073A6" w14:textId="77777777" w:rsidR="00E168DC" w:rsidRDefault="00E168D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1193F3" w14:textId="03352C1B" w:rsidR="00E168DC" w:rsidRDefault="00E168DC" w:rsidP="00E168DC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0,</w:t>
            </w:r>
            <w:r w:rsidR="00F142BB">
              <w:rPr>
                <w:rFonts w:ascii="Calibri" w:hAnsi="Calibri" w:cs="Calibri"/>
                <w:b/>
                <w:bCs/>
                <w:sz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3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65B9CD" w14:textId="57DA5F22" w:rsidR="00E168DC" w:rsidRDefault="00E168DC" w:rsidP="00485D45">
            <w:pPr>
              <w:pStyle w:val="Zkladntext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77BC1562" w14:textId="77777777" w:rsidR="00E168DC" w:rsidRPr="00F174EB" w:rsidRDefault="00E168DC" w:rsidP="00E168DC">
      <w:pPr>
        <w:pStyle w:val="Zkladntext"/>
        <w:tabs>
          <w:tab w:val="left" w:pos="8931"/>
        </w:tabs>
        <w:spacing w:after="120"/>
        <w:rPr>
          <w:rFonts w:ascii="Calibri" w:hAnsi="Calibri" w:cs="Calibri"/>
          <w:b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6637C" w14:paraId="061453DD" w14:textId="77777777" w:rsidTr="00485D45">
        <w:tc>
          <w:tcPr>
            <w:tcW w:w="3398" w:type="dxa"/>
          </w:tcPr>
          <w:p w14:paraId="39E00EA9" w14:textId="77777777" w:rsidR="00D6637C" w:rsidRDefault="00D6637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Ve Skalici dne …………………………………</w:t>
            </w:r>
          </w:p>
        </w:tc>
        <w:tc>
          <w:tcPr>
            <w:tcW w:w="3398" w:type="dxa"/>
          </w:tcPr>
          <w:p w14:paraId="639F42A2" w14:textId="77777777" w:rsidR="00D6637C" w:rsidRDefault="00D6637C" w:rsidP="00485D45">
            <w:pPr>
              <w:pStyle w:val="Zkladntext"/>
              <w:tabs>
                <w:tab w:val="left" w:pos="8931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398" w:type="dxa"/>
          </w:tcPr>
          <w:p w14:paraId="6FCC2780" w14:textId="0AC4F9F8" w:rsidR="00D6637C" w:rsidRDefault="00D6637C" w:rsidP="00485D45">
            <w:pPr>
              <w:pStyle w:val="Zkladntext"/>
              <w:tabs>
                <w:tab w:val="left" w:pos="8931"/>
              </w:tabs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Podpis </w:t>
            </w:r>
            <w:r w:rsidR="00D83F88">
              <w:rPr>
                <w:rFonts w:ascii="Calibri" w:hAnsi="Calibri" w:cs="Calibri"/>
                <w:b/>
                <w:bCs/>
                <w:sz w:val="20"/>
              </w:rPr>
              <w:t>správce poplatku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…………………</w:t>
            </w:r>
            <w:r w:rsidR="00D83F88">
              <w:rPr>
                <w:rFonts w:ascii="Calibri" w:hAnsi="Calibri" w:cs="Calibri"/>
                <w:b/>
                <w:bCs/>
                <w:sz w:val="20"/>
              </w:rPr>
              <w:t>..</w:t>
            </w:r>
          </w:p>
        </w:tc>
      </w:tr>
    </w:tbl>
    <w:p w14:paraId="5018CB48" w14:textId="77777777" w:rsidR="00E168DC" w:rsidRDefault="00E168DC" w:rsidP="00BE109B">
      <w:pPr>
        <w:pStyle w:val="Zkladntext"/>
      </w:pPr>
    </w:p>
    <w:sectPr w:rsidR="00E168DC" w:rsidSect="00122BA3">
      <w:pgSz w:w="11906" w:h="16838"/>
      <w:pgMar w:top="1134" w:right="851" w:bottom="28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EDFB" w14:textId="77777777" w:rsidR="001B5FBC" w:rsidRDefault="001B5FBC" w:rsidP="00252573">
      <w:r>
        <w:separator/>
      </w:r>
    </w:p>
  </w:endnote>
  <w:endnote w:type="continuationSeparator" w:id="0">
    <w:p w14:paraId="55F421B7" w14:textId="77777777" w:rsidR="001B5FBC" w:rsidRDefault="001B5FBC" w:rsidP="00252573">
      <w:r>
        <w:continuationSeparator/>
      </w:r>
    </w:p>
  </w:endnote>
  <w:endnote w:id="1">
    <w:p w14:paraId="6EAB55D7" w14:textId="3A84D559" w:rsidR="00D6637C" w:rsidRDefault="00D6637C">
      <w:pPr>
        <w:pStyle w:val="Textvysvtlivek"/>
      </w:pPr>
      <w:r>
        <w:rPr>
          <w:rStyle w:val="Odkaznavysvtlivky"/>
        </w:rPr>
        <w:endnoteRef/>
      </w:r>
      <w:r>
        <w:t xml:space="preserve"> Pouze v případě, že dochází v průběhu poplatkového období ke změně na žádost plátce.</w:t>
      </w:r>
    </w:p>
    <w:p w14:paraId="14F97EAB" w14:textId="427D169A" w:rsidR="003C59E0" w:rsidRDefault="003C59E0">
      <w:pPr>
        <w:pStyle w:val="Textvysvtlivek"/>
      </w:pPr>
    </w:p>
    <w:p w14:paraId="263AFA86" w14:textId="77777777" w:rsidR="003C59E0" w:rsidRDefault="003C59E0">
      <w:pPr>
        <w:pStyle w:val="Textvysvtlivek"/>
      </w:pPr>
    </w:p>
    <w:p w14:paraId="2BFA26C9" w14:textId="77777777" w:rsidR="00EF4916" w:rsidRDefault="00EF4916" w:rsidP="00D83F88">
      <w:pPr>
        <w:pStyle w:val="Textvysvtlivek"/>
        <w:spacing w:after="120"/>
        <w:rPr>
          <w:b/>
          <w:bCs/>
        </w:rPr>
      </w:pPr>
    </w:p>
    <w:p w14:paraId="67F90FA5" w14:textId="77777777" w:rsidR="00EF4916" w:rsidRDefault="00EF4916" w:rsidP="00D83F88">
      <w:pPr>
        <w:pStyle w:val="Textvysvtlivek"/>
        <w:spacing w:after="120"/>
        <w:rPr>
          <w:b/>
          <w:bCs/>
        </w:rPr>
      </w:pPr>
    </w:p>
    <w:p w14:paraId="53D8D96D" w14:textId="36AEB8EC" w:rsidR="003C59E0" w:rsidRPr="00D83F88" w:rsidRDefault="003C59E0" w:rsidP="00D83F88">
      <w:pPr>
        <w:pStyle w:val="Textvysvtlivek"/>
        <w:spacing w:after="120"/>
        <w:rPr>
          <w:b/>
          <w:bCs/>
        </w:rPr>
      </w:pPr>
      <w:r w:rsidRPr="00D83F88">
        <w:rPr>
          <w:b/>
          <w:bCs/>
        </w:rPr>
        <w:t>Návod k vyplnění formuláře:</w:t>
      </w:r>
    </w:p>
    <w:p w14:paraId="70B2D787" w14:textId="090EBA0E" w:rsidR="00D83F88" w:rsidRDefault="003C59E0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 xml:space="preserve">Formulář vyplňuje, podepisuje a předává správci poplatku </w:t>
      </w:r>
      <w:r w:rsidRPr="00D83F88">
        <w:rPr>
          <w:b/>
          <w:bCs/>
          <w:i/>
          <w:iCs/>
        </w:rPr>
        <w:t>plátce poplatku</w:t>
      </w:r>
      <w:r w:rsidR="00D83F88">
        <w:t>, tj.</w:t>
      </w:r>
      <w:r>
        <w:t xml:space="preserve"> vlastník nemovitosti, ve které se nachází </w:t>
      </w:r>
      <w:r w:rsidR="00EF4916">
        <w:tab/>
      </w:r>
      <w:r>
        <w:t>byt, rodinný dům nebo stavb</w:t>
      </w:r>
      <w:r w:rsidR="00D83F88">
        <w:t>a</w:t>
      </w:r>
      <w:r>
        <w:t xml:space="preserve"> pro rodinnou rekreaci</w:t>
      </w:r>
      <w:r w:rsidR="00E46D36">
        <w:t xml:space="preserve"> (t</w:t>
      </w:r>
      <w:r w:rsidR="00EF4916">
        <w:t>ýká se to pouze nemovitostí na území naší obce</w:t>
      </w:r>
      <w:r w:rsidR="00E46D36">
        <w:t>)</w:t>
      </w:r>
      <w:r w:rsidR="00EF4916">
        <w:t>.</w:t>
      </w:r>
    </w:p>
    <w:p w14:paraId="1BC2DB1F" w14:textId="05B3F3BE" w:rsidR="00EF4916" w:rsidRDefault="003C59E0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>Plátce poplatku vyplňuje pouze první stranu formuláře</w:t>
      </w:r>
      <w:r w:rsidR="00E46D36">
        <w:t>, konkrétně</w:t>
      </w:r>
      <w:r>
        <w:t xml:space="preserve"> oddíly</w:t>
      </w:r>
      <w:r w:rsidR="00E46D36">
        <w:t>:</w:t>
      </w:r>
    </w:p>
    <w:p w14:paraId="5372DA12" w14:textId="77777777" w:rsidR="00EF4916" w:rsidRDefault="003C59E0" w:rsidP="00EF4916">
      <w:pPr>
        <w:pStyle w:val="Textvysvtlivek"/>
        <w:numPr>
          <w:ilvl w:val="0"/>
          <w:numId w:val="4"/>
        </w:numPr>
        <w:spacing w:after="120"/>
        <w:ind w:left="1134"/>
        <w:jc w:val="both"/>
      </w:pPr>
      <w:r>
        <w:t xml:space="preserve"> </w:t>
      </w:r>
      <w:r w:rsidR="007C7B5F" w:rsidRPr="00D83F88">
        <w:rPr>
          <w:b/>
          <w:bCs/>
          <w:i/>
          <w:iCs/>
        </w:rPr>
        <w:t>B. Údaje o plátci</w:t>
      </w:r>
      <w:r w:rsidR="007C7B5F">
        <w:t>,</w:t>
      </w:r>
    </w:p>
    <w:p w14:paraId="28457C64" w14:textId="361D14E2" w:rsidR="00EF4916" w:rsidRDefault="007C7B5F" w:rsidP="00EF4916">
      <w:pPr>
        <w:pStyle w:val="Textvysvtlivek"/>
        <w:numPr>
          <w:ilvl w:val="0"/>
          <w:numId w:val="4"/>
        </w:numPr>
        <w:spacing w:after="120"/>
        <w:ind w:left="1134"/>
        <w:jc w:val="both"/>
      </w:pPr>
      <w:r w:rsidRPr="00D83F88">
        <w:rPr>
          <w:b/>
          <w:bCs/>
          <w:i/>
          <w:iCs/>
        </w:rPr>
        <w:t xml:space="preserve">C. Údaje o </w:t>
      </w:r>
      <w:r w:rsidR="00EF4916">
        <w:rPr>
          <w:b/>
          <w:bCs/>
          <w:i/>
          <w:iCs/>
        </w:rPr>
        <w:t xml:space="preserve">poplatnících – </w:t>
      </w:r>
      <w:r w:rsidR="00EF4916" w:rsidRPr="00EF4916">
        <w:t>plátce</w:t>
      </w:r>
      <w:r w:rsidR="00EF4916">
        <w:t xml:space="preserve"> poplatku vyplní i údaje o jednotlivých </w:t>
      </w:r>
      <w:r w:rsidR="00EF4916" w:rsidRPr="0071240A">
        <w:rPr>
          <w:b/>
          <w:bCs/>
          <w:i/>
          <w:iCs/>
        </w:rPr>
        <w:t>poplatnících</w:t>
      </w:r>
      <w:r w:rsidR="00EF4916">
        <w:t xml:space="preserve">, tj. osobách, které mají v dané nemovitosti </w:t>
      </w:r>
      <w:r w:rsidR="00EF4916" w:rsidRPr="0071240A">
        <w:rPr>
          <w:b/>
          <w:bCs/>
          <w:i/>
          <w:iCs/>
        </w:rPr>
        <w:t>bydliště</w:t>
      </w:r>
      <w:r w:rsidR="00EF4916">
        <w:t xml:space="preserve"> – tedy zde skutečně bydlí, bez ohledu na to, kde mají místo trvalého pobytu</w:t>
      </w:r>
      <w:r w:rsidR="00E46D36">
        <w:t>,</w:t>
      </w:r>
    </w:p>
    <w:p w14:paraId="32EA2213" w14:textId="25DE291E" w:rsidR="00EF4916" w:rsidRPr="00EF4916" w:rsidRDefault="007C7B5F" w:rsidP="00EF4916">
      <w:pPr>
        <w:pStyle w:val="Textvysvtlivek"/>
        <w:numPr>
          <w:ilvl w:val="0"/>
          <w:numId w:val="4"/>
        </w:numPr>
        <w:spacing w:after="120"/>
        <w:ind w:left="1134"/>
        <w:jc w:val="both"/>
      </w:pPr>
      <w:r w:rsidRPr="00D83F88">
        <w:rPr>
          <w:b/>
          <w:bCs/>
          <w:i/>
          <w:iCs/>
        </w:rPr>
        <w:t>D. Údaje o nemovité věci</w:t>
      </w:r>
      <w:r w:rsidR="00D83F88">
        <w:t xml:space="preserve"> </w:t>
      </w:r>
      <w:r w:rsidR="00EF4916">
        <w:rPr>
          <w:i/>
          <w:iCs/>
        </w:rPr>
        <w:t xml:space="preserve"> </w:t>
      </w:r>
    </w:p>
    <w:p w14:paraId="436ABF91" w14:textId="56DC2F33" w:rsidR="0071240A" w:rsidRDefault="007C7B5F" w:rsidP="00EF4916">
      <w:pPr>
        <w:pStyle w:val="Textvysvtlivek"/>
        <w:numPr>
          <w:ilvl w:val="0"/>
          <w:numId w:val="4"/>
        </w:numPr>
        <w:spacing w:after="120"/>
        <w:ind w:left="1134"/>
        <w:jc w:val="both"/>
      </w:pPr>
      <w:r>
        <w:t xml:space="preserve"> </w:t>
      </w:r>
      <w:r w:rsidRPr="0071240A">
        <w:rPr>
          <w:b/>
          <w:bCs/>
          <w:i/>
          <w:iCs/>
        </w:rPr>
        <w:t>E.</w:t>
      </w:r>
      <w:r w:rsidR="00EF4916">
        <w:rPr>
          <w:b/>
          <w:bCs/>
          <w:i/>
          <w:iCs/>
        </w:rPr>
        <w:t xml:space="preserve"> </w:t>
      </w:r>
      <w:r w:rsidRPr="0071240A">
        <w:rPr>
          <w:b/>
          <w:bCs/>
          <w:i/>
          <w:iCs/>
        </w:rPr>
        <w:t>Údaje o předmětu poplatku</w:t>
      </w:r>
      <w:r>
        <w:t xml:space="preserve">. </w:t>
      </w:r>
    </w:p>
    <w:p w14:paraId="57D4709D" w14:textId="4754479B" w:rsidR="0071240A" w:rsidRDefault="007C7B5F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 xml:space="preserve">Oddíl </w:t>
      </w:r>
      <w:r w:rsidRPr="0071240A">
        <w:rPr>
          <w:b/>
          <w:bCs/>
          <w:i/>
          <w:iCs/>
        </w:rPr>
        <w:t>A. Údaje o správci poplatku</w:t>
      </w:r>
      <w:r>
        <w:t xml:space="preserve">, </w:t>
      </w:r>
      <w:r w:rsidRPr="0071240A">
        <w:rPr>
          <w:b/>
          <w:bCs/>
          <w:i/>
          <w:iCs/>
        </w:rPr>
        <w:t>F. Změny v průběhu poplatkového období</w:t>
      </w:r>
      <w:r>
        <w:t xml:space="preserve"> a </w:t>
      </w:r>
      <w:r w:rsidRPr="0071240A">
        <w:rPr>
          <w:b/>
          <w:bCs/>
          <w:i/>
          <w:iCs/>
        </w:rPr>
        <w:t xml:space="preserve">G. Zúčtování poplatku za celé </w:t>
      </w:r>
      <w:r w:rsidR="00EF4916">
        <w:rPr>
          <w:b/>
          <w:bCs/>
          <w:i/>
          <w:iCs/>
        </w:rPr>
        <w:tab/>
      </w:r>
      <w:r w:rsidRPr="0071240A">
        <w:rPr>
          <w:b/>
          <w:bCs/>
          <w:i/>
          <w:iCs/>
        </w:rPr>
        <w:t>poplatkové období</w:t>
      </w:r>
      <w:r>
        <w:t xml:space="preserve"> vyplňuje </w:t>
      </w:r>
      <w:r w:rsidRPr="0071240A">
        <w:rPr>
          <w:b/>
          <w:bCs/>
          <w:i/>
          <w:iCs/>
        </w:rPr>
        <w:t>správce poplatku</w:t>
      </w:r>
      <w:r>
        <w:t>, tj. obecní úřad</w:t>
      </w:r>
      <w:r w:rsidR="00E46D36">
        <w:t>!</w:t>
      </w:r>
    </w:p>
    <w:p w14:paraId="673319A6" w14:textId="1D75206A" w:rsidR="00AD7147" w:rsidRDefault="0071240A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>Vyplněný formulář, prosím, podep</w:t>
      </w:r>
      <w:r w:rsidR="00AD7147">
        <w:t>ište a</w:t>
      </w:r>
      <w:r>
        <w:t xml:space="preserve"> </w:t>
      </w:r>
      <w:r w:rsidR="00AD7147">
        <w:t xml:space="preserve">osobně </w:t>
      </w:r>
      <w:r>
        <w:t>odevzdejte na obecním úřad</w:t>
      </w:r>
      <w:r w:rsidR="00E46D36">
        <w:t>ě</w:t>
      </w:r>
      <w:r w:rsidR="00AD7147">
        <w:t xml:space="preserve"> (pokud jste tak již neučinili)</w:t>
      </w:r>
      <w:r>
        <w:t xml:space="preserve">. Na základě </w:t>
      </w:r>
      <w:r w:rsidR="00AD7147">
        <w:tab/>
      </w:r>
      <w:r>
        <w:t>toho</w:t>
      </w:r>
      <w:r w:rsidR="00AD7147">
        <w:t xml:space="preserve"> </w:t>
      </w:r>
      <w:r>
        <w:t xml:space="preserve">vám bude vydána </w:t>
      </w:r>
      <w:r w:rsidR="00AD7147">
        <w:t>s</w:t>
      </w:r>
      <w:r>
        <w:t xml:space="preserve">vozová známka na daný rok (podle zvoleného </w:t>
      </w:r>
      <w:r w:rsidRPr="00AD7147">
        <w:rPr>
          <w:b/>
          <w:bCs/>
          <w:i/>
          <w:iCs/>
        </w:rPr>
        <w:t>předpokládaného počtu svozů za rok</w:t>
      </w:r>
      <w:r>
        <w:t>).</w:t>
      </w:r>
    </w:p>
    <w:p w14:paraId="4E0E2C0F" w14:textId="56B7E0AC" w:rsidR="00E7123C" w:rsidRDefault="00E46D36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 xml:space="preserve">Plátce poplatku má možnost provést v průběhu roku změny týkající se objemu nádoby (počtu nádob) i počtu svozů </w:t>
      </w:r>
      <w:r w:rsidR="009023D2">
        <w:br/>
      </w:r>
      <w:r w:rsidR="009023D2">
        <w:tab/>
      </w:r>
      <w:r>
        <w:t>za</w:t>
      </w:r>
      <w:r w:rsidR="009023D2">
        <w:t xml:space="preserve"> </w:t>
      </w:r>
      <w:r>
        <w:t>rok.</w:t>
      </w:r>
      <w:r w:rsidR="00E7123C">
        <w:t xml:space="preserve"> Změna se vztahuje vždy k celému </w:t>
      </w:r>
      <w:r w:rsidR="00E7123C" w:rsidRPr="00AD7147">
        <w:rPr>
          <w:b/>
          <w:bCs/>
          <w:i/>
          <w:iCs/>
        </w:rPr>
        <w:t>dílčímu období</w:t>
      </w:r>
      <w:r w:rsidR="00E7123C">
        <w:t>, tj. konkrétnímu měsíci.</w:t>
      </w:r>
    </w:p>
    <w:p w14:paraId="5BC2E3CC" w14:textId="73A55514" w:rsidR="00403156" w:rsidRDefault="00E7123C" w:rsidP="00EF4916">
      <w:pPr>
        <w:pStyle w:val="Textvysvtlivek"/>
        <w:numPr>
          <w:ilvl w:val="0"/>
          <w:numId w:val="3"/>
        </w:numPr>
        <w:spacing w:after="120"/>
        <w:ind w:left="357"/>
        <w:jc w:val="both"/>
      </w:pPr>
      <w:r>
        <w:t xml:space="preserve">Po uplynutí poplatkového období (kalendářní rok) provede správce poplatku (obecní úřad) zúčtování, na základě tohoto </w:t>
      </w:r>
      <w:r w:rsidR="00403156">
        <w:tab/>
      </w:r>
      <w:r>
        <w:t xml:space="preserve">ohlášení, vč. případných změn provedených plátcem v průběhu poplatkového období. </w:t>
      </w:r>
      <w:r w:rsidR="00403156">
        <w:t xml:space="preserve">Následně plátce uhradí </w:t>
      </w:r>
      <w:r w:rsidR="00403156">
        <w:br/>
      </w:r>
      <w:r w:rsidR="00403156">
        <w:tab/>
        <w:t>do pokladny obecního úřadu nebo bankovním převodem příslušný poplatek.</w:t>
      </w:r>
    </w:p>
    <w:p w14:paraId="3D860CB6" w14:textId="35C6997F" w:rsidR="003C59E0" w:rsidRDefault="00403156" w:rsidP="00F142BB">
      <w:pPr>
        <w:pStyle w:val="Textvysvtlivek"/>
        <w:numPr>
          <w:ilvl w:val="0"/>
          <w:numId w:val="3"/>
        </w:numPr>
        <w:spacing w:after="120"/>
        <w:ind w:left="357"/>
      </w:pPr>
      <w:r>
        <w:t xml:space="preserve">V případě potřeby, prosím, kdykoli kontaktujte Obecní úřad Skalice, tel.: </w:t>
      </w:r>
      <w:r w:rsidR="00F142BB">
        <w:t>606 678 338</w:t>
      </w:r>
      <w:r>
        <w:t xml:space="preserve">, nebo </w:t>
      </w:r>
      <w:r w:rsidR="00AD7147">
        <w:br/>
      </w:r>
      <w:r w:rsidR="00AD7147">
        <w:tab/>
      </w:r>
      <w:r>
        <w:t>e-mailem:</w:t>
      </w:r>
      <w:r w:rsidR="00AD7147">
        <w:t xml:space="preserve"> </w:t>
      </w:r>
      <w:hyperlink r:id="rId1" w:history="1">
        <w:r w:rsidR="00F142BB" w:rsidRPr="00D16784">
          <w:rPr>
            <w:rStyle w:val="Hypertextovodkaz"/>
          </w:rPr>
          <w:t>ucetni@skalice.info</w:t>
        </w:r>
      </w:hyperlink>
      <w:r>
        <w:t>, kde získáte podrobnější informace, případně metodickou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071D" w14:textId="77777777" w:rsidR="001B5FBC" w:rsidRDefault="001B5FBC" w:rsidP="00252573">
      <w:r>
        <w:separator/>
      </w:r>
    </w:p>
  </w:footnote>
  <w:footnote w:type="continuationSeparator" w:id="0">
    <w:p w14:paraId="4CBFEBFA" w14:textId="77777777" w:rsidR="001B5FBC" w:rsidRDefault="001B5FBC" w:rsidP="0025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636"/>
    <w:multiLevelType w:val="hybridMultilevel"/>
    <w:tmpl w:val="1FDCB212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044C"/>
    <w:multiLevelType w:val="hybridMultilevel"/>
    <w:tmpl w:val="F90CC310"/>
    <w:lvl w:ilvl="0" w:tplc="04050011">
      <w:start w:val="1"/>
      <w:numFmt w:val="decimal"/>
      <w:lvlText w:val="%1)"/>
      <w:lvlJc w:val="left"/>
      <w:pPr>
        <w:spacing w:line="240" w:lineRule="auto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7A9C"/>
    <w:multiLevelType w:val="hybridMultilevel"/>
    <w:tmpl w:val="F6801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AF6"/>
    <w:multiLevelType w:val="hybridMultilevel"/>
    <w:tmpl w:val="C0D2DBFA"/>
    <w:lvl w:ilvl="0" w:tplc="175A44D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39521346">
    <w:abstractNumId w:val="2"/>
  </w:num>
  <w:num w:numId="2" w16cid:durableId="1695963949">
    <w:abstractNumId w:val="1"/>
  </w:num>
  <w:num w:numId="3" w16cid:durableId="2058626438">
    <w:abstractNumId w:val="0"/>
  </w:num>
  <w:num w:numId="4" w16cid:durableId="139998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6E"/>
    <w:rsid w:val="00043438"/>
    <w:rsid w:val="000532F4"/>
    <w:rsid w:val="000832FE"/>
    <w:rsid w:val="000973A0"/>
    <w:rsid w:val="000B4C9B"/>
    <w:rsid w:val="000E1DA5"/>
    <w:rsid w:val="00122BA3"/>
    <w:rsid w:val="00125838"/>
    <w:rsid w:val="00197884"/>
    <w:rsid w:val="001B2D27"/>
    <w:rsid w:val="001B5FBC"/>
    <w:rsid w:val="001D3B19"/>
    <w:rsid w:val="00212D5B"/>
    <w:rsid w:val="0024173A"/>
    <w:rsid w:val="00245479"/>
    <w:rsid w:val="00252573"/>
    <w:rsid w:val="00263032"/>
    <w:rsid w:val="00286DE7"/>
    <w:rsid w:val="002C056E"/>
    <w:rsid w:val="002C233E"/>
    <w:rsid w:val="00314D67"/>
    <w:rsid w:val="00327BA2"/>
    <w:rsid w:val="0033151A"/>
    <w:rsid w:val="003C59E0"/>
    <w:rsid w:val="003D3922"/>
    <w:rsid w:val="00403156"/>
    <w:rsid w:val="00424358"/>
    <w:rsid w:val="00425DE6"/>
    <w:rsid w:val="004872A7"/>
    <w:rsid w:val="004A7ECA"/>
    <w:rsid w:val="004C0780"/>
    <w:rsid w:val="004C160C"/>
    <w:rsid w:val="005115CF"/>
    <w:rsid w:val="00520D22"/>
    <w:rsid w:val="0057026E"/>
    <w:rsid w:val="00584046"/>
    <w:rsid w:val="005B1760"/>
    <w:rsid w:val="005E36C3"/>
    <w:rsid w:val="00683F07"/>
    <w:rsid w:val="006B1346"/>
    <w:rsid w:val="006C4933"/>
    <w:rsid w:val="0071240A"/>
    <w:rsid w:val="0075146E"/>
    <w:rsid w:val="007B35AA"/>
    <w:rsid w:val="007C7B5F"/>
    <w:rsid w:val="007E0D6C"/>
    <w:rsid w:val="00814967"/>
    <w:rsid w:val="0083146D"/>
    <w:rsid w:val="008E2FFA"/>
    <w:rsid w:val="009023D2"/>
    <w:rsid w:val="00906D1D"/>
    <w:rsid w:val="009243BD"/>
    <w:rsid w:val="00934DAD"/>
    <w:rsid w:val="009443BF"/>
    <w:rsid w:val="00955BDB"/>
    <w:rsid w:val="0095725F"/>
    <w:rsid w:val="0099000A"/>
    <w:rsid w:val="009C5250"/>
    <w:rsid w:val="00A46AAA"/>
    <w:rsid w:val="00A56D8C"/>
    <w:rsid w:val="00AC7C10"/>
    <w:rsid w:val="00AD7147"/>
    <w:rsid w:val="00B81CDF"/>
    <w:rsid w:val="00BC32B8"/>
    <w:rsid w:val="00BD4A7B"/>
    <w:rsid w:val="00BE109B"/>
    <w:rsid w:val="00C3204D"/>
    <w:rsid w:val="00CB2D04"/>
    <w:rsid w:val="00CE692C"/>
    <w:rsid w:val="00D10C45"/>
    <w:rsid w:val="00D1490D"/>
    <w:rsid w:val="00D43FDA"/>
    <w:rsid w:val="00D6637C"/>
    <w:rsid w:val="00D822AE"/>
    <w:rsid w:val="00D83F88"/>
    <w:rsid w:val="00D95579"/>
    <w:rsid w:val="00DF61FD"/>
    <w:rsid w:val="00E168DC"/>
    <w:rsid w:val="00E3275A"/>
    <w:rsid w:val="00E46D36"/>
    <w:rsid w:val="00E7123C"/>
    <w:rsid w:val="00E73E35"/>
    <w:rsid w:val="00E815EB"/>
    <w:rsid w:val="00EF4916"/>
    <w:rsid w:val="00F142BB"/>
    <w:rsid w:val="00F174EB"/>
    <w:rsid w:val="00F37A29"/>
    <w:rsid w:val="00F400FB"/>
    <w:rsid w:val="00F41A36"/>
    <w:rsid w:val="00F633E6"/>
    <w:rsid w:val="00F742F6"/>
    <w:rsid w:val="00F813EB"/>
    <w:rsid w:val="00F9183D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5874"/>
  <w15:chartTrackingRefBased/>
  <w15:docId w15:val="{4B89B098-EC88-408D-A77E-A9ABB0D2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5146E"/>
    <w:pPr>
      <w:keepNext/>
      <w:jc w:val="center"/>
      <w:outlineLvl w:val="2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fokbodu">
    <w:name w:val="Info k bodu"/>
    <w:basedOn w:val="Standardnpsmoodstavce"/>
    <w:uiPriority w:val="1"/>
    <w:rsid w:val="00212D5B"/>
    <w:rPr>
      <w:rFonts w:ascii="Calibri" w:hAnsi="Calibri"/>
      <w:i/>
      <w:sz w:val="22"/>
    </w:rPr>
  </w:style>
  <w:style w:type="character" w:customStyle="1" w:styleId="usnesen">
    <w:name w:val="usnesení"/>
    <w:basedOn w:val="Standardnpsmoodstavce"/>
    <w:uiPriority w:val="1"/>
    <w:rsid w:val="00212D5B"/>
    <w:rPr>
      <w:rFonts w:ascii="Calibri" w:hAnsi="Calibri"/>
      <w:b/>
      <w:i/>
      <w:sz w:val="22"/>
    </w:rPr>
  </w:style>
  <w:style w:type="character" w:customStyle="1" w:styleId="Textusnesen">
    <w:name w:val="Text usnesení"/>
    <w:basedOn w:val="Standardnpsmoodstavce"/>
    <w:uiPriority w:val="1"/>
    <w:rsid w:val="00212D5B"/>
    <w:rPr>
      <w:rFonts w:ascii="Calibri" w:hAnsi="Calibri"/>
      <w:i/>
      <w:sz w:val="22"/>
    </w:rPr>
  </w:style>
  <w:style w:type="character" w:customStyle="1" w:styleId="Hlasovn">
    <w:name w:val="Hlasování"/>
    <w:basedOn w:val="Standardnpsmoodstavce"/>
    <w:uiPriority w:val="1"/>
    <w:rsid w:val="00212D5B"/>
    <w:rPr>
      <w:rFonts w:ascii="Calibri" w:hAnsi="Calibri"/>
      <w:i/>
      <w:sz w:val="22"/>
    </w:rPr>
  </w:style>
  <w:style w:type="character" w:customStyle="1" w:styleId="Nadpis3Char">
    <w:name w:val="Nadpis 3 Char"/>
    <w:basedOn w:val="Standardnpsmoodstavce"/>
    <w:link w:val="Nadpis3"/>
    <w:rsid w:val="0075146E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rsid w:val="0075146E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514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51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4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75146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56D8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525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7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C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37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3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63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6637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663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6637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742F6"/>
    <w:rPr>
      <w:color w:val="808080"/>
    </w:rPr>
  </w:style>
  <w:style w:type="character" w:customStyle="1" w:styleId="Styl1">
    <w:name w:val="Styl1"/>
    <w:basedOn w:val="Standardnpsmoodstavce"/>
    <w:uiPriority w:val="1"/>
    <w:rsid w:val="00A46AAA"/>
    <w:rPr>
      <w:b w:val="0"/>
    </w:rPr>
  </w:style>
  <w:style w:type="character" w:customStyle="1" w:styleId="Styl2">
    <w:name w:val="Styl2"/>
    <w:basedOn w:val="Standardnpsmoodstavce"/>
    <w:uiPriority w:val="1"/>
    <w:rsid w:val="00F41A36"/>
  </w:style>
  <w:style w:type="character" w:styleId="Nevyeenzmnka">
    <w:name w:val="Unresolved Mention"/>
    <w:basedOn w:val="Standardnpsmoodstavce"/>
    <w:uiPriority w:val="99"/>
    <w:semiHidden/>
    <w:unhideWhenUsed/>
    <w:rsid w:val="00403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skalice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cetni@skalice.inf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B163-5E0B-4638-8166-14DADBE0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Kavalír</dc:creator>
  <cp:keywords/>
  <dc:description/>
  <cp:lastModifiedBy>Obec Skalice</cp:lastModifiedBy>
  <cp:revision>17</cp:revision>
  <cp:lastPrinted>2023-07-04T07:50:00Z</cp:lastPrinted>
  <dcterms:created xsi:type="dcterms:W3CDTF">2022-03-10T15:51:00Z</dcterms:created>
  <dcterms:modified xsi:type="dcterms:W3CDTF">2025-12-18T10:01:00Z</dcterms:modified>
</cp:coreProperties>
</file>